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6C" w:rsidRPr="003E0E3D" w:rsidRDefault="00EE2856">
      <w:pPr>
        <w:spacing w:line="240" w:lineRule="auto"/>
        <w:rPr>
          <w:rFonts w:eastAsia="Calibri"/>
          <w:i/>
          <w:sz w:val="28"/>
          <w:szCs w:val="28"/>
        </w:rPr>
      </w:pPr>
      <w:r w:rsidRPr="003E0E3D"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686C" w:rsidRPr="003E0E3D" w:rsidRDefault="00CA686C">
      <w:pPr>
        <w:spacing w:line="240" w:lineRule="auto"/>
        <w:rPr>
          <w:rFonts w:eastAsia="Calibri"/>
          <w:i/>
          <w:sz w:val="28"/>
          <w:szCs w:val="28"/>
        </w:rPr>
      </w:pPr>
    </w:p>
    <w:p w:rsidR="00CA686C" w:rsidRPr="003E0E3D" w:rsidRDefault="00CA686C">
      <w:pPr>
        <w:spacing w:line="240" w:lineRule="auto"/>
        <w:rPr>
          <w:rFonts w:eastAsia="Calibri"/>
          <w:b/>
          <w:sz w:val="32"/>
          <w:szCs w:val="32"/>
        </w:rPr>
      </w:pPr>
    </w:p>
    <w:p w:rsidR="00CA686C" w:rsidRPr="003E0E3D" w:rsidRDefault="00EE2856">
      <w:pPr>
        <w:spacing w:line="240" w:lineRule="auto"/>
        <w:rPr>
          <w:rFonts w:eastAsia="Calibri"/>
          <w:sz w:val="32"/>
          <w:szCs w:val="32"/>
        </w:rPr>
      </w:pPr>
      <w:r w:rsidRPr="003E0E3D">
        <w:rPr>
          <w:rFonts w:eastAsia="Calibri"/>
          <w:b/>
          <w:sz w:val="32"/>
          <w:szCs w:val="32"/>
        </w:rPr>
        <w:t>Position Description</w:t>
      </w:r>
    </w:p>
    <w:p w:rsidR="00CA686C" w:rsidRPr="003E0E3D" w:rsidRDefault="00CA686C">
      <w:pPr>
        <w:spacing w:line="240" w:lineRule="auto"/>
        <w:rPr>
          <w:rFonts w:eastAsia="Calibri"/>
          <w:sz w:val="18"/>
          <w:szCs w:val="18"/>
        </w:rPr>
      </w:pPr>
    </w:p>
    <w:tbl>
      <w:tblPr>
        <w:tblStyle w:val="a5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6874"/>
      </w:tblGrid>
      <w:tr w:rsidR="00CA686C" w:rsidRPr="003E0E3D" w:rsidTr="006E223B">
        <w:trPr>
          <w:trHeight w:val="909"/>
        </w:trPr>
        <w:tc>
          <w:tcPr>
            <w:tcW w:w="1915" w:type="dxa"/>
            <w:shd w:val="clear" w:color="auto" w:fill="741B47"/>
          </w:tcPr>
          <w:p w:rsidR="00CA686C" w:rsidRPr="003E0E3D" w:rsidRDefault="00CA686C">
            <w:pPr>
              <w:rPr>
                <w:rFonts w:eastAsia="Calibri"/>
                <w:color w:val="FFFFFF"/>
                <w:sz w:val="24"/>
                <w:szCs w:val="24"/>
              </w:rPr>
            </w:pPr>
          </w:p>
          <w:p w:rsidR="00CA686C" w:rsidRPr="003E0E3D" w:rsidRDefault="00EE2856">
            <w:pPr>
              <w:rPr>
                <w:rFonts w:eastAsia="Calibri"/>
                <w:color w:val="FFFFFF"/>
                <w:sz w:val="24"/>
                <w:szCs w:val="24"/>
              </w:rPr>
            </w:pPr>
            <w:r w:rsidRPr="003E0E3D">
              <w:rPr>
                <w:rFonts w:eastAsia="Calibri"/>
                <w:b/>
                <w:color w:val="FFFFFF"/>
                <w:sz w:val="24"/>
                <w:szCs w:val="24"/>
              </w:rPr>
              <w:t>Position</w:t>
            </w:r>
          </w:p>
        </w:tc>
        <w:tc>
          <w:tcPr>
            <w:tcW w:w="6874" w:type="dxa"/>
          </w:tcPr>
          <w:p w:rsidR="00CA686C" w:rsidRPr="003E0E3D" w:rsidRDefault="00CA686C">
            <w:pPr>
              <w:rPr>
                <w:rFonts w:eastAsia="Calibri"/>
              </w:rPr>
            </w:pPr>
          </w:p>
          <w:p w:rsidR="00CA686C" w:rsidRPr="003E0E3D" w:rsidRDefault="00EE285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3E0E3D">
              <w:rPr>
                <w:rFonts w:eastAsia="Calibri"/>
                <w:b/>
                <w:sz w:val="28"/>
                <w:szCs w:val="28"/>
              </w:rPr>
              <w:t>Team Leader Therapy</w:t>
            </w:r>
          </w:p>
          <w:p w:rsidR="00CA686C" w:rsidRPr="003E0E3D" w:rsidRDefault="00CA686C">
            <w:pPr>
              <w:rPr>
                <w:rFonts w:eastAsia="Calibri"/>
              </w:rPr>
            </w:pPr>
          </w:p>
        </w:tc>
      </w:tr>
      <w:tr w:rsidR="00CA686C" w:rsidRPr="003E0E3D" w:rsidTr="006E223B">
        <w:trPr>
          <w:trHeight w:val="651"/>
        </w:trPr>
        <w:tc>
          <w:tcPr>
            <w:tcW w:w="1915" w:type="dxa"/>
            <w:shd w:val="clear" w:color="auto" w:fill="741B47"/>
          </w:tcPr>
          <w:p w:rsidR="00CA686C" w:rsidRPr="003E0E3D" w:rsidRDefault="00CA686C">
            <w:pPr>
              <w:rPr>
                <w:rFonts w:eastAsia="Calibri"/>
                <w:color w:val="FFFFFF"/>
                <w:sz w:val="24"/>
                <w:szCs w:val="24"/>
              </w:rPr>
            </w:pPr>
          </w:p>
          <w:p w:rsidR="00CA686C" w:rsidRPr="003E0E3D" w:rsidRDefault="00EE2856">
            <w:pPr>
              <w:rPr>
                <w:rFonts w:eastAsia="Calibri"/>
                <w:color w:val="FFFFFF"/>
                <w:sz w:val="24"/>
                <w:szCs w:val="24"/>
              </w:rPr>
            </w:pPr>
            <w:r w:rsidRPr="003E0E3D">
              <w:rPr>
                <w:rFonts w:eastAsia="Calibri"/>
                <w:b/>
                <w:color w:val="FFFFFF"/>
                <w:sz w:val="24"/>
                <w:szCs w:val="24"/>
              </w:rPr>
              <w:t>Team</w:t>
            </w:r>
          </w:p>
        </w:tc>
        <w:tc>
          <w:tcPr>
            <w:tcW w:w="6874" w:type="dxa"/>
          </w:tcPr>
          <w:p w:rsidR="00CA686C" w:rsidRPr="003E0E3D" w:rsidRDefault="00CA686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686C" w:rsidRPr="003E0E3D" w:rsidRDefault="00EE285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0E3D">
              <w:rPr>
                <w:rFonts w:eastAsia="Calibri"/>
                <w:b/>
                <w:sz w:val="24"/>
                <w:szCs w:val="24"/>
              </w:rPr>
              <w:t>Therapy Team</w:t>
            </w:r>
          </w:p>
        </w:tc>
      </w:tr>
      <w:tr w:rsidR="00CA686C" w:rsidRPr="003E0E3D" w:rsidTr="006E223B">
        <w:trPr>
          <w:trHeight w:val="636"/>
        </w:trPr>
        <w:tc>
          <w:tcPr>
            <w:tcW w:w="1915" w:type="dxa"/>
            <w:shd w:val="clear" w:color="auto" w:fill="741B47"/>
          </w:tcPr>
          <w:p w:rsidR="00CA686C" w:rsidRPr="003E0E3D" w:rsidRDefault="00CA686C">
            <w:pPr>
              <w:rPr>
                <w:rFonts w:eastAsia="Calibri"/>
                <w:color w:val="FFFFFF"/>
                <w:sz w:val="24"/>
                <w:szCs w:val="24"/>
              </w:rPr>
            </w:pPr>
          </w:p>
          <w:p w:rsidR="00CA686C" w:rsidRPr="003E0E3D" w:rsidRDefault="00EE2856">
            <w:pPr>
              <w:rPr>
                <w:rFonts w:eastAsia="Calibri"/>
                <w:b/>
                <w:color w:val="FFFFFF"/>
                <w:sz w:val="24"/>
                <w:szCs w:val="24"/>
              </w:rPr>
            </w:pPr>
            <w:r w:rsidRPr="003E0E3D">
              <w:rPr>
                <w:rFonts w:eastAsia="Calibri"/>
                <w:b/>
                <w:color w:val="FFFFFF"/>
                <w:sz w:val="24"/>
                <w:szCs w:val="24"/>
              </w:rPr>
              <w:t>Reports to</w:t>
            </w:r>
          </w:p>
        </w:tc>
        <w:tc>
          <w:tcPr>
            <w:tcW w:w="6874" w:type="dxa"/>
          </w:tcPr>
          <w:p w:rsidR="00CA686C" w:rsidRPr="003E0E3D" w:rsidRDefault="00CA686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686C" w:rsidRPr="003E0E3D" w:rsidRDefault="00EE285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3E0E3D">
              <w:rPr>
                <w:rFonts w:eastAsia="Calibri"/>
                <w:b/>
                <w:sz w:val="24"/>
                <w:szCs w:val="24"/>
              </w:rPr>
              <w:t>Chief Executive</w:t>
            </w:r>
          </w:p>
        </w:tc>
      </w:tr>
      <w:tr w:rsidR="00CA686C" w:rsidRPr="003E0E3D" w:rsidTr="006E223B">
        <w:trPr>
          <w:trHeight w:val="636"/>
        </w:trPr>
        <w:tc>
          <w:tcPr>
            <w:tcW w:w="1915" w:type="dxa"/>
            <w:shd w:val="clear" w:color="auto" w:fill="741B47"/>
          </w:tcPr>
          <w:p w:rsidR="00CA686C" w:rsidRPr="003E0E3D" w:rsidRDefault="00CA686C">
            <w:pPr>
              <w:rPr>
                <w:rFonts w:eastAsia="Calibri"/>
                <w:color w:val="FFFFFF"/>
                <w:sz w:val="24"/>
                <w:szCs w:val="24"/>
              </w:rPr>
            </w:pPr>
          </w:p>
          <w:p w:rsidR="00CA686C" w:rsidRPr="003E0E3D" w:rsidRDefault="00EE2856">
            <w:pPr>
              <w:rPr>
                <w:rFonts w:eastAsia="Calibri"/>
                <w:color w:val="FFFFFF"/>
                <w:sz w:val="24"/>
                <w:szCs w:val="24"/>
              </w:rPr>
            </w:pPr>
            <w:r w:rsidRPr="003E0E3D">
              <w:rPr>
                <w:rFonts w:eastAsia="Calibri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6874" w:type="dxa"/>
          </w:tcPr>
          <w:p w:rsidR="00CA686C" w:rsidRPr="003E0E3D" w:rsidRDefault="00CA686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686C" w:rsidRPr="003E0E3D" w:rsidRDefault="00EE285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0E3D">
              <w:rPr>
                <w:rFonts w:eastAsia="Calibri"/>
                <w:b/>
                <w:sz w:val="24"/>
                <w:szCs w:val="24"/>
              </w:rPr>
              <w:t>Wellington</w:t>
            </w:r>
          </w:p>
        </w:tc>
      </w:tr>
      <w:tr w:rsidR="00CA686C" w:rsidRPr="003E0E3D" w:rsidTr="006E223B">
        <w:trPr>
          <w:trHeight w:val="651"/>
        </w:trPr>
        <w:tc>
          <w:tcPr>
            <w:tcW w:w="1915" w:type="dxa"/>
            <w:shd w:val="clear" w:color="auto" w:fill="741B47"/>
          </w:tcPr>
          <w:p w:rsidR="00CA686C" w:rsidRPr="003E0E3D" w:rsidRDefault="00CA686C">
            <w:pPr>
              <w:rPr>
                <w:rFonts w:eastAsia="Calibri"/>
                <w:color w:val="FFFFFF"/>
                <w:sz w:val="24"/>
                <w:szCs w:val="24"/>
              </w:rPr>
            </w:pPr>
          </w:p>
          <w:p w:rsidR="00CA686C" w:rsidRPr="003E0E3D" w:rsidRDefault="00EE2856">
            <w:pPr>
              <w:rPr>
                <w:rFonts w:eastAsia="Calibri"/>
                <w:color w:val="FFFFFF"/>
                <w:sz w:val="24"/>
                <w:szCs w:val="24"/>
              </w:rPr>
            </w:pPr>
            <w:r w:rsidRPr="003E0E3D">
              <w:rPr>
                <w:rFonts w:eastAsia="Calibri"/>
                <w:b/>
                <w:color w:val="FFFFFF"/>
                <w:sz w:val="24"/>
                <w:szCs w:val="24"/>
              </w:rPr>
              <w:t>Term</w:t>
            </w:r>
          </w:p>
        </w:tc>
        <w:tc>
          <w:tcPr>
            <w:tcW w:w="6874" w:type="dxa"/>
          </w:tcPr>
          <w:p w:rsidR="00CA686C" w:rsidRPr="003E0E3D" w:rsidRDefault="00CA686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686C" w:rsidRPr="003E0E3D" w:rsidRDefault="00EE285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E0E3D">
              <w:rPr>
                <w:rFonts w:eastAsia="Calibri"/>
                <w:b/>
                <w:sz w:val="24"/>
                <w:szCs w:val="24"/>
              </w:rPr>
              <w:t>Full time, permanent (flexible hours)</w:t>
            </w:r>
          </w:p>
        </w:tc>
      </w:tr>
    </w:tbl>
    <w:p w:rsidR="00CA686C" w:rsidRPr="003E0E3D" w:rsidRDefault="00CA686C" w:rsidP="00F729A8">
      <w:pPr>
        <w:ind w:right="100"/>
        <w:rPr>
          <w:rFonts w:eastAsia="Calibri"/>
        </w:rPr>
      </w:pPr>
    </w:p>
    <w:tbl>
      <w:tblPr>
        <w:tblW w:w="8759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59"/>
      </w:tblGrid>
      <w:tr w:rsidR="003E0E3D" w:rsidRPr="003E0E3D" w:rsidTr="006E223B">
        <w:trPr>
          <w:trHeight w:val="578"/>
        </w:trPr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0E3D" w:rsidRPr="003E0E3D" w:rsidRDefault="003E0E3D">
            <w:pPr>
              <w:ind w:left="2" w:hanging="2"/>
              <w:rPr>
                <w:rFonts w:eastAsia="Calibri"/>
                <w:b/>
                <w:color w:val="FFFFFF"/>
              </w:rPr>
            </w:pPr>
            <w:r w:rsidRPr="003E0E3D">
              <w:rPr>
                <w:rFonts w:eastAsia="Calibri"/>
                <w:b/>
                <w:color w:val="FFFFFF"/>
              </w:rPr>
              <w:t>Background</w:t>
            </w:r>
          </w:p>
        </w:tc>
      </w:tr>
      <w:tr w:rsidR="003E0E3D" w:rsidRPr="003E0E3D" w:rsidTr="006E223B">
        <w:trPr>
          <w:trHeight w:val="1776"/>
        </w:trPr>
        <w:tc>
          <w:tcPr>
            <w:tcW w:w="8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E3D" w:rsidRPr="003E0E3D" w:rsidRDefault="003E0E3D">
            <w:pPr>
              <w:ind w:hanging="2"/>
              <w:rPr>
                <w:rFonts w:eastAsia="Calibri"/>
              </w:rPr>
            </w:pPr>
            <w:r w:rsidRPr="003E0E3D">
              <w:rPr>
                <w:rFonts w:eastAsia="Calibri"/>
              </w:rPr>
              <w:t xml:space="preserve">Wellington HELP support individuals, whanau and communities affected by sexual violence, to move from surviving to thriving.  </w:t>
            </w:r>
          </w:p>
          <w:p w:rsidR="003E0E3D" w:rsidRPr="003E0E3D" w:rsidRDefault="003E0E3D">
            <w:pPr>
              <w:ind w:hanging="2"/>
              <w:rPr>
                <w:rFonts w:eastAsia="Calibri"/>
              </w:rPr>
            </w:pPr>
          </w:p>
          <w:p w:rsidR="003E0E3D" w:rsidRPr="003E0E3D" w:rsidRDefault="003E0E3D">
            <w:pPr>
              <w:ind w:hanging="2"/>
              <w:rPr>
                <w:rFonts w:eastAsia="Calibri"/>
              </w:rPr>
            </w:pPr>
            <w:r w:rsidRPr="003E0E3D">
              <w:rPr>
                <w:rFonts w:eastAsia="Calibri"/>
              </w:rPr>
              <w:t xml:space="preserve">A not-for-profit organisation, Wellington HELP offers a 24/7 Crisis Support Line, Social Work, and Counselling services. </w:t>
            </w:r>
          </w:p>
          <w:p w:rsidR="003E0E3D" w:rsidRPr="003E0E3D" w:rsidRDefault="003E0E3D">
            <w:pPr>
              <w:ind w:hanging="2"/>
              <w:rPr>
                <w:rFonts w:eastAsia="Calibri"/>
              </w:rPr>
            </w:pPr>
          </w:p>
        </w:tc>
      </w:tr>
    </w:tbl>
    <w:p w:rsidR="003E0E3D" w:rsidRPr="003E0E3D" w:rsidRDefault="003E0E3D" w:rsidP="00F729A8">
      <w:pPr>
        <w:ind w:right="100"/>
        <w:rPr>
          <w:rFonts w:eastAsia="Calibri"/>
        </w:rPr>
      </w:pPr>
    </w:p>
    <w:tbl>
      <w:tblPr>
        <w:tblStyle w:val="a6"/>
        <w:tblW w:w="8740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40"/>
      </w:tblGrid>
      <w:tr w:rsidR="00CA686C" w:rsidRPr="003E0E3D" w:rsidTr="006E223B">
        <w:trPr>
          <w:trHeight w:val="560"/>
        </w:trPr>
        <w:tc>
          <w:tcPr>
            <w:tcW w:w="8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1D4E88">
            <w:pPr>
              <w:spacing w:before="40" w:after="40" w:line="240" w:lineRule="auto"/>
              <w:rPr>
                <w:rFonts w:eastAsia="Calibri"/>
                <w:b/>
                <w:color w:val="FFFFFF"/>
              </w:rPr>
            </w:pPr>
            <w:r w:rsidRPr="003E0E3D">
              <w:rPr>
                <w:rFonts w:eastAsia="Calibri"/>
                <w:b/>
                <w:color w:val="FFFFFF"/>
              </w:rPr>
              <w:t xml:space="preserve">General Responsibilities </w:t>
            </w:r>
          </w:p>
        </w:tc>
      </w:tr>
      <w:tr w:rsidR="00CA686C" w:rsidRPr="003E0E3D" w:rsidTr="006E223B">
        <w:trPr>
          <w:trHeight w:val="1380"/>
        </w:trPr>
        <w:tc>
          <w:tcPr>
            <w:tcW w:w="8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spacing w:line="240" w:lineRule="auto"/>
              <w:ind w:left="141" w:right="162"/>
              <w:rPr>
                <w:rFonts w:eastAsia="Calibri"/>
              </w:rPr>
            </w:pPr>
            <w:r w:rsidRPr="003E0E3D">
              <w:rPr>
                <w:rFonts w:eastAsia="Calibri"/>
              </w:rPr>
              <w:t>As the Team Leader Therapy, you will lead, manage and coordinate the work of the Therapy team and ensure the effective delivery of counselling/therapeutic services for people impacted by sexual violence, in accordance with HELP’s strategic objectives, including:</w:t>
            </w:r>
          </w:p>
          <w:p w:rsidR="00CA686C" w:rsidRPr="003E0E3D" w:rsidRDefault="00CA686C">
            <w:pPr>
              <w:spacing w:line="240" w:lineRule="auto"/>
              <w:ind w:left="141" w:right="162"/>
              <w:rPr>
                <w:rFonts w:eastAsia="Calibri"/>
              </w:rPr>
            </w:pPr>
          </w:p>
          <w:p w:rsidR="00CA686C" w:rsidRPr="003E0E3D" w:rsidRDefault="00EE2856">
            <w:pPr>
              <w:numPr>
                <w:ilvl w:val="0"/>
                <w:numId w:val="8"/>
              </w:numPr>
              <w:spacing w:line="240" w:lineRule="auto"/>
              <w:ind w:right="162"/>
              <w:rPr>
                <w:rFonts w:eastAsia="Calibri"/>
                <w:color w:val="222222"/>
              </w:rPr>
            </w:pPr>
            <w:r w:rsidRPr="003E0E3D">
              <w:rPr>
                <w:rFonts w:eastAsia="Calibri"/>
                <w:color w:val="222222"/>
              </w:rPr>
              <w:t>Providing leadership to</w:t>
            </w:r>
            <w:r w:rsidR="00C97D8E" w:rsidRPr="003E0E3D">
              <w:rPr>
                <w:rFonts w:eastAsia="Calibri"/>
                <w:color w:val="222222"/>
              </w:rPr>
              <w:t>,</w:t>
            </w:r>
            <w:r w:rsidRPr="003E0E3D">
              <w:rPr>
                <w:rFonts w:eastAsia="Calibri"/>
                <w:color w:val="222222"/>
              </w:rPr>
              <w:t xml:space="preserve"> and ensuring effective management of</w:t>
            </w:r>
            <w:r w:rsidR="00C97D8E" w:rsidRPr="003E0E3D">
              <w:rPr>
                <w:rFonts w:eastAsia="Calibri"/>
                <w:color w:val="222222"/>
              </w:rPr>
              <w:t>,</w:t>
            </w:r>
            <w:r w:rsidRPr="003E0E3D">
              <w:rPr>
                <w:rFonts w:eastAsia="Calibri"/>
                <w:color w:val="222222"/>
              </w:rPr>
              <w:t xml:space="preserve"> the Therapy team </w:t>
            </w:r>
          </w:p>
          <w:p w:rsidR="00C97D8E" w:rsidRPr="003E0E3D" w:rsidRDefault="00EE2856" w:rsidP="00C97D8E">
            <w:pPr>
              <w:numPr>
                <w:ilvl w:val="0"/>
                <w:numId w:val="8"/>
              </w:numPr>
              <w:spacing w:after="160" w:line="259" w:lineRule="auto"/>
              <w:ind w:right="162"/>
              <w:rPr>
                <w:rFonts w:eastAsia="Calibri"/>
              </w:rPr>
            </w:pPr>
            <w:r w:rsidRPr="003E0E3D">
              <w:rPr>
                <w:rFonts w:eastAsia="Calibri"/>
                <w:color w:val="222222"/>
              </w:rPr>
              <w:t>Ensuring the effective delivery of HELP’s counselling and therapeutic services, including managing your own caseload</w:t>
            </w:r>
          </w:p>
          <w:p w:rsidR="00CA686C" w:rsidRPr="003E0E3D" w:rsidRDefault="00EE2856" w:rsidP="00C97D8E">
            <w:pPr>
              <w:numPr>
                <w:ilvl w:val="0"/>
                <w:numId w:val="8"/>
              </w:numPr>
              <w:spacing w:after="160" w:line="259" w:lineRule="auto"/>
              <w:ind w:right="162"/>
              <w:rPr>
                <w:rFonts w:eastAsia="Calibri"/>
              </w:rPr>
            </w:pPr>
            <w:r w:rsidRPr="003E0E3D">
              <w:rPr>
                <w:rFonts w:eastAsia="Calibri"/>
              </w:rPr>
              <w:t>Supporting the continuous improvement of HELP’s systems, policy and processes.</w:t>
            </w:r>
          </w:p>
        </w:tc>
      </w:tr>
    </w:tbl>
    <w:p w:rsidR="00CA686C" w:rsidRPr="003E0E3D" w:rsidRDefault="00EE2856">
      <w:pPr>
        <w:rPr>
          <w:rFonts w:eastAsia="Calibri"/>
        </w:rPr>
      </w:pPr>
      <w:r w:rsidRPr="003E0E3D">
        <w:br w:type="page"/>
      </w:r>
    </w:p>
    <w:tbl>
      <w:tblPr>
        <w:tblStyle w:val="a8"/>
        <w:tblW w:w="878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45"/>
        <w:gridCol w:w="5944"/>
      </w:tblGrid>
      <w:tr w:rsidR="00CA686C" w:rsidRPr="003E0E3D" w:rsidTr="00874F45">
        <w:trPr>
          <w:trHeight w:val="560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spacing w:before="240" w:after="240"/>
              <w:rPr>
                <w:rFonts w:eastAsia="Calibri"/>
                <w:b/>
                <w:color w:val="FFFFFF"/>
              </w:rPr>
            </w:pPr>
            <w:r w:rsidRPr="003E0E3D">
              <w:rPr>
                <w:rFonts w:eastAsia="Calibri"/>
                <w:b/>
                <w:color w:val="FFFFFF"/>
              </w:rPr>
              <w:lastRenderedPageBreak/>
              <w:t>Key Accountabilities</w:t>
            </w:r>
          </w:p>
        </w:tc>
        <w:tc>
          <w:tcPr>
            <w:tcW w:w="5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spacing w:before="240" w:after="240"/>
              <w:rPr>
                <w:rFonts w:eastAsia="Calibri"/>
                <w:b/>
                <w:color w:val="FFFFFF"/>
              </w:rPr>
            </w:pPr>
            <w:r w:rsidRPr="003E0E3D">
              <w:rPr>
                <w:rFonts w:eastAsia="Calibri"/>
                <w:b/>
                <w:color w:val="FFFFFF"/>
              </w:rPr>
              <w:t xml:space="preserve"> Key Tasks</w:t>
            </w:r>
          </w:p>
        </w:tc>
      </w:tr>
      <w:tr w:rsidR="00CA686C" w:rsidRPr="003E0E3D" w:rsidTr="00874F45">
        <w:trPr>
          <w:trHeight w:val="879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DD16A1">
            <w:pPr>
              <w:shd w:val="clear" w:color="auto" w:fill="FFFFFF"/>
              <w:spacing w:after="100"/>
              <w:rPr>
                <w:rFonts w:eastAsia="Calibri"/>
                <w:b/>
              </w:rPr>
            </w:pPr>
            <w:r w:rsidRPr="003E0E3D">
              <w:rPr>
                <w:rFonts w:eastAsia="Calibri"/>
                <w:b/>
              </w:rPr>
              <w:t xml:space="preserve"> Member of Help Leadership Team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9A8" w:rsidRPr="003E0E3D" w:rsidRDefault="00EE2856" w:rsidP="00F729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6" w:lineRule="auto"/>
              <w:rPr>
                <w:rFonts w:eastAsia="Calibri"/>
                <w:color w:val="000000"/>
              </w:rPr>
            </w:pPr>
            <w:r w:rsidRPr="003E0E3D">
              <w:rPr>
                <w:rFonts w:eastAsia="Calibri"/>
                <w:color w:val="000000"/>
              </w:rPr>
              <w:t>Working together to create organisational culture that is consistent with HELP’s purpose, vision, mission, and values</w:t>
            </w:r>
            <w:bookmarkStart w:id="0" w:name="_heading=h.gjdgxs" w:colFirst="0" w:colLast="0"/>
            <w:bookmarkEnd w:id="0"/>
          </w:p>
        </w:tc>
      </w:tr>
      <w:tr w:rsidR="00CA686C" w:rsidRPr="003E0E3D" w:rsidTr="00874F45">
        <w:trPr>
          <w:trHeight w:val="4905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shd w:val="clear" w:color="auto" w:fill="FFFFFF"/>
              <w:spacing w:after="100"/>
              <w:rPr>
                <w:rFonts w:eastAsia="Calibri"/>
                <w:b/>
              </w:rPr>
            </w:pPr>
            <w:r w:rsidRPr="003E0E3D">
              <w:rPr>
                <w:rFonts w:eastAsia="Calibri"/>
                <w:b/>
              </w:rPr>
              <w:t>Lead and manage the Therapy Team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rPr>
                <w:rFonts w:eastAsia="Calibri"/>
                <w:color w:val="222222"/>
              </w:rPr>
            </w:pPr>
            <w:bookmarkStart w:id="1" w:name="_GoBack"/>
            <w:bookmarkEnd w:id="1"/>
            <w:r w:rsidRPr="0097605C">
              <w:rPr>
                <w:rFonts w:eastAsia="Calibri"/>
                <w:color w:val="222222"/>
              </w:rPr>
              <w:t xml:space="preserve">Lead the work of the Therapy team </w:t>
            </w:r>
            <w:r w:rsidR="00C97D8E" w:rsidRPr="0097605C">
              <w:rPr>
                <w:rFonts w:eastAsia="Calibri"/>
                <w:color w:val="222222"/>
              </w:rPr>
              <w:t xml:space="preserve">(including contracted counsellors) </w:t>
            </w:r>
            <w:r w:rsidRPr="0097605C">
              <w:rPr>
                <w:rFonts w:eastAsia="Calibri"/>
                <w:color w:val="222222"/>
              </w:rPr>
              <w:t>in accordance with</w:t>
            </w:r>
            <w:r w:rsidRPr="003E0E3D">
              <w:rPr>
                <w:rFonts w:eastAsia="Calibri"/>
                <w:color w:val="222222"/>
              </w:rPr>
              <w:t xml:space="preserve"> HELP’s policies and procedures, and those of relevant professional bodies (</w:t>
            </w:r>
            <w:proofErr w:type="spellStart"/>
            <w:r w:rsidRPr="003E0E3D">
              <w:rPr>
                <w:rFonts w:eastAsia="Calibri"/>
                <w:color w:val="222222"/>
              </w:rPr>
              <w:t>eg</w:t>
            </w:r>
            <w:proofErr w:type="spellEnd"/>
            <w:r w:rsidRPr="003E0E3D">
              <w:rPr>
                <w:rFonts w:eastAsia="Calibri"/>
                <w:color w:val="222222"/>
              </w:rPr>
              <w:t xml:space="preserve"> NZAC).</w:t>
            </w:r>
          </w:p>
          <w:p w:rsidR="00CA686C" w:rsidRPr="003E0E3D" w:rsidRDefault="00EE2856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rPr>
                <w:rFonts w:eastAsia="Calibri"/>
                <w:color w:val="222222"/>
              </w:rPr>
            </w:pPr>
            <w:r w:rsidRPr="003E0E3D">
              <w:rPr>
                <w:rFonts w:eastAsia="Calibri"/>
                <w:color w:val="222222"/>
              </w:rPr>
              <w:t>Foster a spirit of teamwork and unity within the team that allows for cohesiveness, supportiveness, and working effectively together.</w:t>
            </w:r>
          </w:p>
          <w:p w:rsidR="00CA686C" w:rsidRPr="003E0E3D" w:rsidRDefault="00EE2856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rPr>
                <w:rFonts w:eastAsia="Calibri"/>
                <w:color w:val="222222"/>
              </w:rPr>
            </w:pPr>
            <w:r w:rsidRPr="003E0E3D">
              <w:rPr>
                <w:rFonts w:eastAsia="Calibri"/>
                <w:color w:val="222222"/>
              </w:rPr>
              <w:t>Support team members to develop their understanding and practice of effective work with Māori.</w:t>
            </w:r>
          </w:p>
          <w:p w:rsidR="00CA686C" w:rsidRPr="003E0E3D" w:rsidRDefault="00EE2856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rPr>
                <w:rFonts w:eastAsia="Calibri"/>
              </w:rPr>
            </w:pPr>
            <w:r w:rsidRPr="003E0E3D">
              <w:rPr>
                <w:rFonts w:eastAsia="Calibri"/>
                <w:highlight w:val="white"/>
              </w:rPr>
              <w:t xml:space="preserve">Facilitate team and individual goal setting, </w:t>
            </w:r>
            <w:r w:rsidRPr="003E0E3D">
              <w:rPr>
                <w:rFonts w:eastAsia="Calibri"/>
              </w:rPr>
              <w:t>team trainings and PD as required</w:t>
            </w:r>
          </w:p>
          <w:p w:rsidR="00CA686C" w:rsidRPr="003E0E3D" w:rsidRDefault="00EE2856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 xml:space="preserve">Coach and support team members and foster a culture of </w:t>
            </w:r>
            <w:r w:rsidR="00DD16A1" w:rsidRPr="003E0E3D">
              <w:rPr>
                <w:rFonts w:eastAsia="Calibri"/>
              </w:rPr>
              <w:t xml:space="preserve">constructive </w:t>
            </w:r>
            <w:r w:rsidRPr="003E0E3D">
              <w:rPr>
                <w:rFonts w:eastAsia="Calibri"/>
              </w:rPr>
              <w:t>feedback</w:t>
            </w:r>
          </w:p>
          <w:p w:rsidR="00CA686C" w:rsidRPr="003E0E3D" w:rsidRDefault="00EE2856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>Conduct annual role reflections</w:t>
            </w:r>
            <w:r w:rsidR="00C97D8E" w:rsidRPr="003E0E3D">
              <w:rPr>
                <w:rFonts w:eastAsia="Calibri"/>
              </w:rPr>
              <w:t xml:space="preserve"> </w:t>
            </w:r>
          </w:p>
          <w:p w:rsidR="00DD16A1" w:rsidRPr="003E0E3D" w:rsidRDefault="00DD16A1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>Escalate Therapy Team performance and disciplinary issues to the Chief Executive</w:t>
            </w:r>
          </w:p>
          <w:p w:rsidR="00CA686C" w:rsidRPr="003E0E3D" w:rsidRDefault="00EE2856">
            <w:pPr>
              <w:numPr>
                <w:ilvl w:val="0"/>
                <w:numId w:val="2"/>
              </w:numPr>
              <w:shd w:val="clear" w:color="auto" w:fill="FFFFFF"/>
              <w:spacing w:after="240" w:line="256" w:lineRule="auto"/>
              <w:rPr>
                <w:rFonts w:eastAsia="Calibri"/>
                <w:color w:val="222222"/>
              </w:rPr>
            </w:pPr>
            <w:r w:rsidRPr="003E0E3D">
              <w:rPr>
                <w:rFonts w:eastAsia="Calibri"/>
                <w:color w:val="222222"/>
              </w:rPr>
              <w:t>Support the Chief Executive in the recruitment of new employed and contract Therapists.</w:t>
            </w:r>
          </w:p>
        </w:tc>
      </w:tr>
      <w:tr w:rsidR="00CA686C" w:rsidRPr="003E0E3D" w:rsidTr="00874F45">
        <w:trPr>
          <w:trHeight w:val="3847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widowControl w:val="0"/>
              <w:spacing w:line="240" w:lineRule="auto"/>
              <w:rPr>
                <w:rFonts w:eastAsia="Calibri"/>
                <w:b/>
                <w:color w:val="222222"/>
              </w:rPr>
            </w:pPr>
            <w:r w:rsidRPr="003E0E3D">
              <w:rPr>
                <w:rFonts w:eastAsia="Calibri"/>
                <w:b/>
              </w:rPr>
              <w:t>Effectively manage and deliver HELP’s therapeutic support services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rPr>
                <w:rFonts w:eastAsia="Calibri"/>
                <w:color w:val="222222"/>
              </w:rPr>
            </w:pPr>
            <w:r w:rsidRPr="003E0E3D">
              <w:rPr>
                <w:rFonts w:eastAsia="Calibri"/>
                <w:color w:val="222222"/>
              </w:rPr>
              <w:t xml:space="preserve">Keep </w:t>
            </w:r>
            <w:r w:rsidR="00DD16A1" w:rsidRPr="003E0E3D">
              <w:rPr>
                <w:rFonts w:eastAsia="Calibri"/>
                <w:color w:val="222222"/>
              </w:rPr>
              <w:t xml:space="preserve">the </w:t>
            </w:r>
            <w:r w:rsidRPr="003E0E3D">
              <w:rPr>
                <w:rFonts w:eastAsia="Calibri"/>
                <w:color w:val="222222"/>
              </w:rPr>
              <w:t>Chief Executive fully informed of any issues relating to the delivery of HELP’s professional services.</w:t>
            </w:r>
          </w:p>
          <w:p w:rsidR="00CA686C" w:rsidRPr="003E0E3D" w:rsidRDefault="00EE2856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rPr>
                <w:rFonts w:eastAsia="Calibri"/>
                <w:color w:val="222222"/>
              </w:rPr>
            </w:pPr>
            <w:r w:rsidRPr="003E0E3D">
              <w:rPr>
                <w:rFonts w:eastAsia="Calibri"/>
                <w:color w:val="222222"/>
              </w:rPr>
              <w:t>Ensure that your and other team members’ clients receive appropriate counselling/therapeutic services.</w:t>
            </w:r>
          </w:p>
          <w:p w:rsidR="00CA686C" w:rsidRPr="003E0E3D" w:rsidRDefault="00EE2856">
            <w:pPr>
              <w:numPr>
                <w:ilvl w:val="0"/>
                <w:numId w:val="3"/>
              </w:numPr>
              <w:spacing w:line="240" w:lineRule="auto"/>
              <w:rPr>
                <w:rFonts w:eastAsia="Calibri"/>
                <w:color w:val="222222"/>
              </w:rPr>
            </w:pPr>
            <w:r w:rsidRPr="003E0E3D">
              <w:rPr>
                <w:rFonts w:eastAsia="Calibri"/>
              </w:rPr>
              <w:t>Maintain effective communication with ACC and advocate on behalf of clients as needed</w:t>
            </w:r>
          </w:p>
          <w:p w:rsidR="00CA686C" w:rsidRPr="003E0E3D" w:rsidRDefault="00EE2856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rPr>
                <w:rFonts w:eastAsia="Calibri"/>
                <w:color w:val="222222"/>
              </w:rPr>
            </w:pPr>
            <w:r w:rsidRPr="003E0E3D">
              <w:rPr>
                <w:rFonts w:eastAsia="Calibri"/>
                <w:color w:val="222222"/>
              </w:rPr>
              <w:t>Hold regular Therapy team meetings</w:t>
            </w:r>
          </w:p>
          <w:p w:rsidR="00CA686C" w:rsidRPr="003E0E3D" w:rsidRDefault="00EE2856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rPr>
                <w:rFonts w:eastAsia="Calibri"/>
                <w:color w:val="222222"/>
              </w:rPr>
            </w:pPr>
            <w:r w:rsidRPr="003E0E3D">
              <w:rPr>
                <w:rFonts w:eastAsia="Calibri"/>
                <w:color w:val="222222"/>
              </w:rPr>
              <w:t>Hold regular combined clinical team meetings, sharing information about clients as appropriate, including reviewing cases as needed.</w:t>
            </w:r>
          </w:p>
          <w:p w:rsidR="00CA686C" w:rsidRPr="003E0E3D" w:rsidRDefault="00EE2856">
            <w:pPr>
              <w:numPr>
                <w:ilvl w:val="0"/>
                <w:numId w:val="4"/>
              </w:numPr>
              <w:rPr>
                <w:rFonts w:eastAsia="Calibri"/>
                <w:color w:val="222222"/>
              </w:rPr>
            </w:pPr>
            <w:r w:rsidRPr="003E0E3D">
              <w:rPr>
                <w:rFonts w:eastAsia="Calibri"/>
              </w:rPr>
              <w:t>Actively seek opportunities to develop and practice culturally safe ways of working with M</w:t>
            </w:r>
            <w:r w:rsidRPr="003E0E3D">
              <w:rPr>
                <w:rFonts w:eastAsia="Calibri"/>
                <w:color w:val="222222"/>
                <w:highlight w:val="white"/>
              </w:rPr>
              <w:t>ā</w:t>
            </w:r>
            <w:r w:rsidRPr="003E0E3D">
              <w:rPr>
                <w:rFonts w:eastAsia="Calibri"/>
              </w:rPr>
              <w:t>ori.</w:t>
            </w:r>
          </w:p>
          <w:p w:rsidR="00F729A8" w:rsidRPr="003E0E3D" w:rsidRDefault="00DD16A1" w:rsidP="00F729A8">
            <w:pPr>
              <w:numPr>
                <w:ilvl w:val="0"/>
                <w:numId w:val="4"/>
              </w:numPr>
              <w:rPr>
                <w:rFonts w:eastAsia="Calibri"/>
                <w:color w:val="222222"/>
              </w:rPr>
            </w:pPr>
            <w:r w:rsidRPr="003E0E3D">
              <w:rPr>
                <w:rFonts w:eastAsia="Calibri"/>
                <w:color w:val="222222"/>
              </w:rPr>
              <w:t>Provide therapy services to clients during office hours</w:t>
            </w:r>
          </w:p>
        </w:tc>
      </w:tr>
      <w:tr w:rsidR="00CA686C" w:rsidRPr="003E0E3D" w:rsidTr="00874F45">
        <w:trPr>
          <w:trHeight w:val="1318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spacing w:after="240" w:line="240" w:lineRule="auto"/>
              <w:rPr>
                <w:rFonts w:eastAsia="Calibri"/>
                <w:b/>
              </w:rPr>
            </w:pPr>
            <w:r w:rsidRPr="003E0E3D">
              <w:rPr>
                <w:rFonts w:eastAsia="Calibri"/>
                <w:b/>
              </w:rPr>
              <w:t>Individual Professional Development and Supervision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3E0E3D">
              <w:rPr>
                <w:rFonts w:eastAsia="Calibri"/>
              </w:rPr>
              <w:t xml:space="preserve">Attend regular team meetings for peer supervision </w:t>
            </w:r>
          </w:p>
          <w:p w:rsidR="00CA686C" w:rsidRPr="003E0E3D" w:rsidRDefault="00EE2856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3E0E3D">
              <w:rPr>
                <w:rFonts w:eastAsia="Calibri"/>
              </w:rPr>
              <w:t>Attend fortnightly external clinical supervision</w:t>
            </w:r>
          </w:p>
          <w:p w:rsidR="00F729A8" w:rsidRPr="003E0E3D" w:rsidRDefault="00EE2856" w:rsidP="00F729A8">
            <w:pPr>
              <w:numPr>
                <w:ilvl w:val="0"/>
                <w:numId w:val="1"/>
              </w:numPr>
              <w:spacing w:after="240" w:line="240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 xml:space="preserve">Maintain relevant professional skills and knowledge through attendance at training </w:t>
            </w:r>
          </w:p>
        </w:tc>
      </w:tr>
      <w:tr w:rsidR="00CA686C" w:rsidRPr="003E0E3D" w:rsidTr="006E223B">
        <w:trPr>
          <w:trHeight w:val="740"/>
        </w:trPr>
        <w:tc>
          <w:tcPr>
            <w:tcW w:w="28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spacing w:before="240" w:after="240" w:line="240" w:lineRule="auto"/>
              <w:ind w:left="140"/>
              <w:rPr>
                <w:rFonts w:eastAsia="Calibri"/>
                <w:b/>
              </w:rPr>
            </w:pPr>
            <w:r w:rsidRPr="003E0E3D">
              <w:rPr>
                <w:rFonts w:eastAsia="Calibri"/>
                <w:b/>
              </w:rPr>
              <w:lastRenderedPageBreak/>
              <w:t>Other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numPr>
                <w:ilvl w:val="0"/>
                <w:numId w:val="6"/>
              </w:numPr>
              <w:shd w:val="clear" w:color="auto" w:fill="FFFFFF"/>
              <w:spacing w:after="160"/>
              <w:rPr>
                <w:rFonts w:eastAsia="Calibri"/>
                <w:color w:val="222222"/>
              </w:rPr>
            </w:pPr>
            <w:r w:rsidRPr="003E0E3D">
              <w:rPr>
                <w:rFonts w:eastAsia="Calibri"/>
              </w:rPr>
              <w:t xml:space="preserve">Other duties as </w:t>
            </w:r>
            <w:r w:rsidR="00F729A8" w:rsidRPr="003E0E3D">
              <w:rPr>
                <w:rFonts w:eastAsia="Calibri"/>
              </w:rPr>
              <w:t>negotiated with</w:t>
            </w:r>
            <w:r w:rsidRPr="003E0E3D">
              <w:rPr>
                <w:rFonts w:eastAsia="Calibri"/>
              </w:rPr>
              <w:t xml:space="preserve"> the Chief Executive.</w:t>
            </w:r>
          </w:p>
        </w:tc>
      </w:tr>
      <w:tr w:rsidR="006E223B" w:rsidRPr="003E0E3D" w:rsidTr="006E223B">
        <w:trPr>
          <w:trHeight w:val="368"/>
        </w:trPr>
        <w:tc>
          <w:tcPr>
            <w:tcW w:w="2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23B" w:rsidRPr="003E0E3D" w:rsidRDefault="006E223B" w:rsidP="006E223B">
            <w:pPr>
              <w:spacing w:before="240" w:after="240" w:line="240" w:lineRule="auto"/>
              <w:rPr>
                <w:rFonts w:eastAsia="Calibri"/>
                <w:b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23B" w:rsidRPr="003E0E3D" w:rsidRDefault="006E223B" w:rsidP="006E223B">
            <w:pPr>
              <w:shd w:val="clear" w:color="auto" w:fill="FFFFFF"/>
              <w:spacing w:after="160"/>
              <w:rPr>
                <w:rFonts w:eastAsia="Calibri"/>
              </w:rPr>
            </w:pPr>
          </w:p>
        </w:tc>
      </w:tr>
    </w:tbl>
    <w:p w:rsidR="00CA686C" w:rsidRPr="003E0E3D" w:rsidRDefault="006E223B">
      <w:pPr>
        <w:spacing w:line="240" w:lineRule="auto"/>
        <w:ind w:hanging="2"/>
        <w:rPr>
          <w:rFonts w:eastAsia="Calibri"/>
          <w:b/>
          <w:sz w:val="24"/>
          <w:szCs w:val="24"/>
          <w:highlight w:val="yellow"/>
        </w:rPr>
      </w:pPr>
      <w:r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-1217295</wp:posOffset>
                </wp:positionV>
                <wp:extent cx="5600700" cy="0"/>
                <wp:effectExtent l="38100" t="3810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B0AE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95.85pt" to="439.5pt,-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p w:rsidR="00CA686C" w:rsidRPr="003E0E3D" w:rsidRDefault="00CA686C">
      <w:pPr>
        <w:spacing w:line="240" w:lineRule="auto"/>
        <w:ind w:hanging="2"/>
        <w:rPr>
          <w:rFonts w:eastAsia="Calibri"/>
          <w:b/>
          <w:sz w:val="24"/>
          <w:szCs w:val="24"/>
          <w:highlight w:val="yellow"/>
        </w:rPr>
      </w:pPr>
    </w:p>
    <w:p w:rsidR="00CA686C" w:rsidRPr="003E0E3D" w:rsidRDefault="006E223B">
      <w:pPr>
        <w:spacing w:line="240" w:lineRule="auto"/>
        <w:ind w:hanging="2"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3703955</wp:posOffset>
                </wp:positionV>
                <wp:extent cx="9525" cy="1076325"/>
                <wp:effectExtent l="57150" t="38100" r="66675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763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195B2" id="Straight Connector 8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1.65pt" to=".75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9"/>
        <w:tblW w:w="90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1"/>
      </w:tblGrid>
      <w:tr w:rsidR="00CA686C" w:rsidRPr="003E0E3D" w:rsidTr="006E223B">
        <w:trPr>
          <w:trHeight w:val="5"/>
        </w:trPr>
        <w:tc>
          <w:tcPr>
            <w:tcW w:w="9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spacing w:before="40" w:after="40" w:line="240" w:lineRule="auto"/>
              <w:ind w:hanging="2"/>
              <w:rPr>
                <w:rFonts w:eastAsia="Calibri"/>
                <w:b/>
                <w:color w:val="FFFFFF"/>
              </w:rPr>
            </w:pPr>
            <w:r w:rsidRPr="003E0E3D">
              <w:rPr>
                <w:rFonts w:eastAsia="Calibri"/>
                <w:b/>
                <w:color w:val="FFFFFF"/>
              </w:rPr>
              <w:t>Qualifications, Experience and Skills:</w:t>
            </w:r>
          </w:p>
        </w:tc>
      </w:tr>
      <w:tr w:rsidR="00CA686C" w:rsidRPr="003E0E3D" w:rsidTr="006E223B">
        <w:trPr>
          <w:trHeight w:val="65"/>
        </w:trPr>
        <w:tc>
          <w:tcPr>
            <w:tcW w:w="90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spacing w:line="240" w:lineRule="auto"/>
              <w:rPr>
                <w:rFonts w:eastAsia="Calibri"/>
                <w:b/>
              </w:rPr>
            </w:pPr>
            <w:r w:rsidRPr="003E0E3D">
              <w:rPr>
                <w:rFonts w:eastAsia="Calibri"/>
                <w:b/>
              </w:rPr>
              <w:t>Qualifications and Experience</w:t>
            </w:r>
          </w:p>
          <w:p w:rsidR="00CA686C" w:rsidRPr="003E0E3D" w:rsidRDefault="00CA686C">
            <w:pPr>
              <w:spacing w:line="240" w:lineRule="auto"/>
              <w:rPr>
                <w:rFonts w:eastAsia="Calibri"/>
                <w:b/>
              </w:rPr>
            </w:pPr>
          </w:p>
          <w:p w:rsidR="00CA686C" w:rsidRPr="003E0E3D" w:rsidRDefault="00EE2856">
            <w:pPr>
              <w:spacing w:line="240" w:lineRule="auto"/>
              <w:rPr>
                <w:rFonts w:eastAsia="Calibri"/>
                <w:b/>
              </w:rPr>
            </w:pPr>
            <w:r w:rsidRPr="003E0E3D">
              <w:rPr>
                <w:rFonts w:eastAsia="Calibri"/>
                <w:b/>
              </w:rPr>
              <w:t>Essential:</w:t>
            </w:r>
          </w:p>
          <w:p w:rsidR="00CA686C" w:rsidRPr="003E0E3D" w:rsidRDefault="00EE2856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>Sound and demonstrated clinical experience in sexual abuse trauma counselling</w:t>
            </w:r>
          </w:p>
          <w:p w:rsidR="00CA686C" w:rsidRPr="003E0E3D" w:rsidRDefault="00EE2856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>Experience working with multi-disciplinary teams</w:t>
            </w:r>
          </w:p>
          <w:p w:rsidR="00CA686C" w:rsidRPr="003E0E3D" w:rsidRDefault="00EE2856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</w:rPr>
            </w:pPr>
            <w:r w:rsidRPr="003E0E3D">
              <w:rPr>
                <w:rFonts w:eastAsia="Calibri"/>
                <w:highlight w:val="white"/>
              </w:rPr>
              <w:t>Experience in team management and people development</w:t>
            </w:r>
          </w:p>
          <w:p w:rsidR="00CA686C" w:rsidRPr="003E0E3D" w:rsidRDefault="00EE2856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>Minimum Level 7 counselling/therapy qualification</w:t>
            </w:r>
          </w:p>
          <w:p w:rsidR="00CA686C" w:rsidRPr="003E0E3D" w:rsidRDefault="00EE2856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>Be eligible for, or has already obtained, ACC accreditation</w:t>
            </w:r>
          </w:p>
          <w:p w:rsidR="00CA686C" w:rsidRPr="003E0E3D" w:rsidRDefault="00EE2856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>A knowledge of relevant legislation e.g. Privacy Act, Health and Disability, CYF Act etc.</w:t>
            </w:r>
          </w:p>
          <w:p w:rsidR="00CA686C" w:rsidRPr="003E0E3D" w:rsidRDefault="00EE2856">
            <w:pPr>
              <w:numPr>
                <w:ilvl w:val="0"/>
                <w:numId w:val="9"/>
              </w:numPr>
              <w:spacing w:after="360" w:line="240" w:lineRule="auto"/>
              <w:rPr>
                <w:rFonts w:eastAsia="Calibri"/>
                <w:b/>
              </w:rPr>
            </w:pPr>
            <w:r w:rsidRPr="003E0E3D">
              <w:rPr>
                <w:rFonts w:eastAsia="Calibri"/>
              </w:rPr>
              <w:t>A member of NZAC/ANZASW or other appropriate professional body</w:t>
            </w:r>
          </w:p>
          <w:p w:rsidR="00CA686C" w:rsidRPr="003E0E3D" w:rsidRDefault="00EE2856">
            <w:pPr>
              <w:widowControl w:val="0"/>
              <w:spacing w:line="240" w:lineRule="auto"/>
              <w:rPr>
                <w:rFonts w:eastAsia="Calibri"/>
                <w:b/>
              </w:rPr>
            </w:pPr>
            <w:r w:rsidRPr="003E0E3D">
              <w:rPr>
                <w:rFonts w:eastAsia="Calibri"/>
                <w:b/>
              </w:rPr>
              <w:t>Skills &amp; Knowledge:</w:t>
            </w:r>
          </w:p>
          <w:p w:rsidR="00CA686C" w:rsidRPr="003E0E3D" w:rsidRDefault="00EE2856">
            <w:pPr>
              <w:numPr>
                <w:ilvl w:val="0"/>
                <w:numId w:val="5"/>
              </w:numPr>
              <w:spacing w:line="240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>An awareness of the personal, social and political issues impacting upon survivors</w:t>
            </w:r>
          </w:p>
          <w:p w:rsidR="00CA686C" w:rsidRPr="003E0E3D" w:rsidRDefault="00EE2856">
            <w:pPr>
              <w:numPr>
                <w:ilvl w:val="0"/>
                <w:numId w:val="5"/>
              </w:numPr>
              <w:spacing w:line="240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>A clear understanding of professional ethics and confidentiality issues</w:t>
            </w:r>
          </w:p>
          <w:p w:rsidR="00CA686C" w:rsidRPr="003E0E3D" w:rsidRDefault="00EE2856">
            <w:pPr>
              <w:numPr>
                <w:ilvl w:val="0"/>
                <w:numId w:val="5"/>
              </w:numPr>
              <w:spacing w:line="240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>Demonstrated knowledge of, and an ability to work with M</w:t>
            </w:r>
            <w:r w:rsidRPr="003E0E3D">
              <w:rPr>
                <w:rFonts w:eastAsia="Calibri"/>
                <w:highlight w:val="white"/>
              </w:rPr>
              <w:t>ā</w:t>
            </w:r>
            <w:r w:rsidRPr="003E0E3D">
              <w:rPr>
                <w:rFonts w:eastAsia="Calibri"/>
              </w:rPr>
              <w:t>ori and Pacific Island communities</w:t>
            </w:r>
          </w:p>
          <w:p w:rsidR="00CA686C" w:rsidRPr="003E0E3D" w:rsidRDefault="00EE2856">
            <w:pPr>
              <w:numPr>
                <w:ilvl w:val="0"/>
                <w:numId w:val="5"/>
              </w:numPr>
              <w:spacing w:line="240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>Good networking and relationship building skills</w:t>
            </w:r>
          </w:p>
          <w:p w:rsidR="00CA686C" w:rsidRPr="003E0E3D" w:rsidRDefault="00EE2856">
            <w:pPr>
              <w:numPr>
                <w:ilvl w:val="0"/>
                <w:numId w:val="5"/>
              </w:numPr>
              <w:spacing w:line="240" w:lineRule="auto"/>
              <w:ind w:right="235"/>
              <w:jc w:val="both"/>
              <w:rPr>
                <w:rFonts w:eastAsia="Calibri"/>
              </w:rPr>
            </w:pPr>
            <w:r w:rsidRPr="003E0E3D">
              <w:rPr>
                <w:rFonts w:eastAsia="Calibri"/>
              </w:rPr>
              <w:t>Excellent record keeping and organisational skills</w:t>
            </w:r>
          </w:p>
          <w:p w:rsidR="00CA686C" w:rsidRPr="003E0E3D" w:rsidRDefault="00EE2856">
            <w:pPr>
              <w:numPr>
                <w:ilvl w:val="0"/>
                <w:numId w:val="5"/>
              </w:numPr>
              <w:spacing w:line="240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>High level of written and verbal communication skills</w:t>
            </w:r>
          </w:p>
          <w:p w:rsidR="006E223B" w:rsidRPr="006E223B" w:rsidRDefault="00EE2856" w:rsidP="006E223B">
            <w:pPr>
              <w:numPr>
                <w:ilvl w:val="0"/>
                <w:numId w:val="5"/>
              </w:numPr>
              <w:spacing w:line="240" w:lineRule="auto"/>
              <w:rPr>
                <w:rFonts w:eastAsia="Calibri"/>
              </w:rPr>
            </w:pPr>
            <w:r w:rsidRPr="003E0E3D">
              <w:rPr>
                <w:rFonts w:eastAsia="Calibri"/>
              </w:rPr>
              <w:t>Reasonable familiarity with Microsoft packages and good basic keyboard skills.</w:t>
            </w:r>
          </w:p>
          <w:p w:rsidR="006E223B" w:rsidRPr="003E0E3D" w:rsidRDefault="006E223B" w:rsidP="006E223B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5645150</wp:posOffset>
                      </wp:positionH>
                      <wp:positionV relativeFrom="paragraph">
                        <wp:posOffset>102235</wp:posOffset>
                      </wp:positionV>
                      <wp:extent cx="0" cy="428625"/>
                      <wp:effectExtent l="57150" t="19050" r="76200" b="857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872B6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5pt,8.05pt" to="444.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:rsidR="00CA686C" w:rsidRPr="003E0E3D" w:rsidRDefault="00CA686C" w:rsidP="006E223B">
      <w:pPr>
        <w:spacing w:line="240" w:lineRule="auto"/>
        <w:rPr>
          <w:rFonts w:eastAsia="Calibri"/>
        </w:rPr>
      </w:pPr>
    </w:p>
    <w:tbl>
      <w:tblPr>
        <w:tblStyle w:val="aa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CA686C" w:rsidRPr="003E0E3D">
        <w:trPr>
          <w:trHeight w:val="56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86C" w:rsidRPr="003E0E3D" w:rsidRDefault="00EE2856">
            <w:pPr>
              <w:spacing w:before="40" w:after="40" w:line="240" w:lineRule="auto"/>
              <w:rPr>
                <w:rFonts w:eastAsia="Calibri"/>
                <w:b/>
                <w:color w:val="FFFFFF"/>
              </w:rPr>
            </w:pPr>
            <w:r w:rsidRPr="003E0E3D">
              <w:rPr>
                <w:rFonts w:eastAsia="Calibri"/>
                <w:b/>
                <w:color w:val="FFFFFF"/>
              </w:rPr>
              <w:t>Personal Attributes:</w:t>
            </w:r>
          </w:p>
        </w:tc>
      </w:tr>
      <w:tr w:rsidR="00CA686C" w:rsidRPr="003E0E3D" w:rsidTr="006E223B">
        <w:trPr>
          <w:trHeight w:val="893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23B" w:rsidRDefault="006E223B" w:rsidP="006E223B">
            <w:pPr>
              <w:spacing w:line="240" w:lineRule="auto"/>
              <w:ind w:right="235"/>
              <w:jc w:val="both"/>
              <w:rPr>
                <w:rFonts w:eastAsia="Calibri"/>
              </w:rPr>
            </w:pPr>
          </w:p>
          <w:p w:rsidR="00CA686C" w:rsidRPr="003E0E3D" w:rsidRDefault="00EE2856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eastAsia="Calibri"/>
              </w:rPr>
            </w:pPr>
            <w:r w:rsidRPr="003E0E3D">
              <w:rPr>
                <w:rFonts w:eastAsia="Calibri"/>
              </w:rPr>
              <w:t>a commitment to HELP’s purpose, vision, mission and values</w:t>
            </w:r>
          </w:p>
          <w:p w:rsidR="00CA686C" w:rsidRPr="003E0E3D" w:rsidRDefault="00EE2856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eastAsia="Calibri"/>
              </w:rPr>
            </w:pPr>
            <w:r w:rsidRPr="003E0E3D">
              <w:rPr>
                <w:rFonts w:eastAsia="Calibri"/>
              </w:rPr>
              <w:t>a commitment to the articles of Te Tiriti o Waitangi</w:t>
            </w:r>
          </w:p>
          <w:p w:rsidR="00CA686C" w:rsidRPr="003E0E3D" w:rsidRDefault="00EE2856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eastAsia="Calibri"/>
              </w:rPr>
            </w:pPr>
            <w:r w:rsidRPr="003E0E3D">
              <w:rPr>
                <w:rFonts w:eastAsia="Calibri"/>
              </w:rPr>
              <w:t>an ability to respond appropriately in stressful circumstances</w:t>
            </w:r>
          </w:p>
          <w:p w:rsidR="00CA686C" w:rsidRPr="003E0E3D" w:rsidRDefault="00EE2856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eastAsia="Calibri"/>
              </w:rPr>
            </w:pPr>
            <w:r w:rsidRPr="003E0E3D">
              <w:rPr>
                <w:rFonts w:eastAsia="Calibri"/>
              </w:rPr>
              <w:t>an ability to work in an empathic, non-judgemental, client focussed manner</w:t>
            </w:r>
          </w:p>
          <w:p w:rsidR="00CA686C" w:rsidRPr="003E0E3D" w:rsidRDefault="00EE2856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eastAsia="Calibri"/>
              </w:rPr>
            </w:pPr>
            <w:r w:rsidRPr="003E0E3D">
              <w:rPr>
                <w:rFonts w:eastAsia="Calibri"/>
              </w:rPr>
              <w:t>an awareness of the issues impacting Māori and Pacific Island people in relation to sexual abuse</w:t>
            </w:r>
          </w:p>
          <w:p w:rsidR="00CA686C" w:rsidRPr="003E0E3D" w:rsidRDefault="00EE2856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Calibri"/>
              </w:rPr>
            </w:pPr>
            <w:r w:rsidRPr="003E0E3D">
              <w:rPr>
                <w:rFonts w:eastAsia="Calibri"/>
              </w:rPr>
              <w:t>a commitment to working collaboratively both within the organisation and with a wide range of agencies and community groups</w:t>
            </w:r>
          </w:p>
          <w:p w:rsidR="00CA686C" w:rsidRPr="003E0E3D" w:rsidRDefault="00EE2856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eastAsia="Calibri"/>
              </w:rPr>
            </w:pPr>
            <w:r w:rsidRPr="003E0E3D">
              <w:rPr>
                <w:rFonts w:eastAsia="Calibri"/>
              </w:rPr>
              <w:t>flexibility and the ability to work with a team as well as independently</w:t>
            </w:r>
          </w:p>
          <w:p w:rsidR="00CA686C" w:rsidRPr="003E0E3D" w:rsidRDefault="00EE2856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eastAsia="Calibri"/>
              </w:rPr>
            </w:pPr>
            <w:r w:rsidRPr="003E0E3D">
              <w:rPr>
                <w:rFonts w:eastAsia="Calibri"/>
              </w:rPr>
              <w:t>an ability to work as a leader</w:t>
            </w:r>
          </w:p>
          <w:p w:rsidR="00CA686C" w:rsidRPr="003E0E3D" w:rsidRDefault="00EE2856">
            <w:pPr>
              <w:numPr>
                <w:ilvl w:val="0"/>
                <w:numId w:val="7"/>
              </w:numPr>
              <w:spacing w:line="240" w:lineRule="auto"/>
              <w:ind w:right="235"/>
              <w:jc w:val="both"/>
              <w:rPr>
                <w:rFonts w:eastAsia="Calibri"/>
              </w:rPr>
            </w:pPr>
            <w:r w:rsidRPr="003E0E3D">
              <w:rPr>
                <w:rFonts w:eastAsia="Calibri"/>
              </w:rPr>
              <w:t>good self-care and self-awareness practices, ability to use the supervision process appropriately</w:t>
            </w:r>
          </w:p>
          <w:p w:rsidR="00CA686C" w:rsidRPr="003E0E3D" w:rsidRDefault="00EE2856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Calibri"/>
              </w:rPr>
            </w:pPr>
            <w:r w:rsidRPr="003E0E3D">
              <w:rPr>
                <w:rFonts w:eastAsia="Calibri"/>
              </w:rPr>
              <w:lastRenderedPageBreak/>
              <w:t>an ability to set clear professional boundaries</w:t>
            </w:r>
          </w:p>
          <w:p w:rsidR="00CA686C" w:rsidRPr="006E223B" w:rsidRDefault="00EE2856" w:rsidP="006E223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Calibri"/>
              </w:rPr>
            </w:pPr>
            <w:r w:rsidRPr="003E0E3D">
              <w:rPr>
                <w:rFonts w:eastAsia="Calibri"/>
              </w:rPr>
              <w:t>reliability, energy and a sense of humour.</w:t>
            </w:r>
          </w:p>
        </w:tc>
      </w:tr>
    </w:tbl>
    <w:p w:rsidR="00CA686C" w:rsidRPr="003E0E3D" w:rsidRDefault="00CA686C">
      <w:pPr>
        <w:spacing w:line="240" w:lineRule="auto"/>
        <w:rPr>
          <w:rFonts w:eastAsia="Calibri"/>
        </w:rPr>
      </w:pPr>
    </w:p>
    <w:p w:rsidR="00CA686C" w:rsidRPr="003E0E3D" w:rsidRDefault="00CA686C">
      <w:pPr>
        <w:spacing w:line="240" w:lineRule="auto"/>
        <w:rPr>
          <w:rFonts w:eastAsia="Calibri"/>
        </w:rPr>
      </w:pPr>
    </w:p>
    <w:p w:rsidR="00CA686C" w:rsidRPr="003E0E3D" w:rsidRDefault="00EE2856">
      <w:pPr>
        <w:spacing w:line="240" w:lineRule="auto"/>
        <w:rPr>
          <w:rFonts w:eastAsia="Calibri"/>
        </w:rPr>
      </w:pPr>
      <w:r w:rsidRPr="003E0E3D">
        <w:rPr>
          <w:rFonts w:eastAsia="Calibri"/>
        </w:rPr>
        <w:t>Agreed_________________________________________   Date______/_______/_______</w:t>
      </w:r>
    </w:p>
    <w:p w:rsidR="00CA686C" w:rsidRPr="003E0E3D" w:rsidRDefault="00EE2856">
      <w:pPr>
        <w:spacing w:line="240" w:lineRule="auto"/>
        <w:rPr>
          <w:rFonts w:eastAsia="Calibri"/>
        </w:rPr>
      </w:pPr>
      <w:r w:rsidRPr="003E0E3D">
        <w:rPr>
          <w:rFonts w:eastAsia="Calibri"/>
        </w:rPr>
        <w:t xml:space="preserve"> </w:t>
      </w:r>
    </w:p>
    <w:p w:rsidR="00CA686C" w:rsidRPr="003E0E3D" w:rsidRDefault="00CA686C">
      <w:pPr>
        <w:spacing w:line="240" w:lineRule="auto"/>
        <w:rPr>
          <w:rFonts w:eastAsia="Calibri"/>
        </w:rPr>
      </w:pPr>
    </w:p>
    <w:p w:rsidR="006E223B" w:rsidRDefault="00EE2856">
      <w:pPr>
        <w:spacing w:line="240" w:lineRule="auto"/>
        <w:rPr>
          <w:rFonts w:eastAsia="Calibri"/>
        </w:rPr>
      </w:pPr>
      <w:r w:rsidRPr="003E0E3D">
        <w:rPr>
          <w:rFonts w:eastAsia="Calibri"/>
        </w:rPr>
        <w:t xml:space="preserve">HELP Chief Executive______________________________   </w:t>
      </w:r>
    </w:p>
    <w:p w:rsidR="006E223B" w:rsidRDefault="006E223B">
      <w:pPr>
        <w:spacing w:line="240" w:lineRule="auto"/>
        <w:rPr>
          <w:rFonts w:eastAsia="Calibri"/>
        </w:rPr>
      </w:pPr>
    </w:p>
    <w:p w:rsidR="00CA686C" w:rsidRPr="003E0E3D" w:rsidRDefault="00EE2856">
      <w:pPr>
        <w:spacing w:line="240" w:lineRule="auto"/>
        <w:rPr>
          <w:rFonts w:eastAsia="Calibri"/>
        </w:rPr>
      </w:pPr>
      <w:r w:rsidRPr="003E0E3D">
        <w:rPr>
          <w:rFonts w:eastAsia="Calibri"/>
        </w:rPr>
        <w:t xml:space="preserve">Date______/_______/_______ </w:t>
      </w:r>
    </w:p>
    <w:sectPr w:rsidR="00CA686C" w:rsidRPr="003E0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ED6" w:rsidRDefault="00F17ED6" w:rsidP="00F17ED6">
      <w:pPr>
        <w:spacing w:line="240" w:lineRule="auto"/>
      </w:pPr>
      <w:r>
        <w:separator/>
      </w:r>
    </w:p>
  </w:endnote>
  <w:endnote w:type="continuationSeparator" w:id="0">
    <w:p w:rsidR="00F17ED6" w:rsidRDefault="00F17ED6" w:rsidP="00F17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68" w:rsidRDefault="00586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738" w:rsidRPr="00852738" w:rsidRDefault="00852738" w:rsidP="00852738">
    <w:pPr>
      <w:tabs>
        <w:tab w:val="center" w:pos="4513"/>
        <w:tab w:val="right" w:pos="9026"/>
      </w:tabs>
      <w:spacing w:line="240" w:lineRule="auto"/>
      <w:rPr>
        <w:sz w:val="18"/>
        <w:lang w:val="en-US"/>
      </w:rPr>
    </w:pPr>
    <w:r w:rsidRPr="00852738">
      <w:rPr>
        <w:sz w:val="18"/>
        <w:lang w:val="en-US"/>
      </w:rPr>
      <w:t xml:space="preserve">Updated </w:t>
    </w:r>
    <w:r w:rsidR="00586668">
      <w:rPr>
        <w:sz w:val="18"/>
        <w:lang w:val="en-US"/>
      </w:rPr>
      <w:t>12/04/21</w:t>
    </w:r>
  </w:p>
  <w:p w:rsidR="00852738" w:rsidRDefault="00852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68" w:rsidRDefault="00586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ED6" w:rsidRDefault="00F17ED6" w:rsidP="00F17ED6">
      <w:pPr>
        <w:spacing w:line="240" w:lineRule="auto"/>
      </w:pPr>
      <w:r>
        <w:separator/>
      </w:r>
    </w:p>
  </w:footnote>
  <w:footnote w:type="continuationSeparator" w:id="0">
    <w:p w:rsidR="00F17ED6" w:rsidRDefault="00F17ED6" w:rsidP="00F17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68" w:rsidRDefault="00586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68" w:rsidRDefault="00586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68" w:rsidRDefault="00586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31BC"/>
    <w:multiLevelType w:val="multilevel"/>
    <w:tmpl w:val="73088D5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F07155"/>
    <w:multiLevelType w:val="multilevel"/>
    <w:tmpl w:val="3F806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6F30B5"/>
    <w:multiLevelType w:val="multilevel"/>
    <w:tmpl w:val="75082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FD1C06"/>
    <w:multiLevelType w:val="multilevel"/>
    <w:tmpl w:val="82404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E042CB"/>
    <w:multiLevelType w:val="multilevel"/>
    <w:tmpl w:val="75909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9D7AF4"/>
    <w:multiLevelType w:val="multilevel"/>
    <w:tmpl w:val="5A029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680839"/>
    <w:multiLevelType w:val="multilevel"/>
    <w:tmpl w:val="2EA03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6B20FC"/>
    <w:multiLevelType w:val="multilevel"/>
    <w:tmpl w:val="1E54C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AA7D15"/>
    <w:multiLevelType w:val="multilevel"/>
    <w:tmpl w:val="A5869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79763C"/>
    <w:multiLevelType w:val="multilevel"/>
    <w:tmpl w:val="7BE6B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48276C"/>
    <w:multiLevelType w:val="multilevel"/>
    <w:tmpl w:val="08144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C90627"/>
    <w:multiLevelType w:val="multilevel"/>
    <w:tmpl w:val="86A6F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296E54"/>
    <w:multiLevelType w:val="multilevel"/>
    <w:tmpl w:val="A2481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6C"/>
    <w:rsid w:val="001D4E88"/>
    <w:rsid w:val="003E0E3D"/>
    <w:rsid w:val="00586668"/>
    <w:rsid w:val="006E223B"/>
    <w:rsid w:val="00852738"/>
    <w:rsid w:val="00874F45"/>
    <w:rsid w:val="009758A1"/>
    <w:rsid w:val="0097605C"/>
    <w:rsid w:val="00B16A12"/>
    <w:rsid w:val="00C97D8E"/>
    <w:rsid w:val="00CA686C"/>
    <w:rsid w:val="00DD16A1"/>
    <w:rsid w:val="00EE2856"/>
    <w:rsid w:val="00F17ED6"/>
    <w:rsid w:val="00F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75B98-7E58-4AF7-81B9-6A2567C7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D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2011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E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D6"/>
  </w:style>
  <w:style w:type="paragraph" w:styleId="Footer">
    <w:name w:val="footer"/>
    <w:basedOn w:val="Normal"/>
    <w:link w:val="FooterChar"/>
    <w:uiPriority w:val="99"/>
    <w:unhideWhenUsed/>
    <w:rsid w:val="00F17E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/5OkZFrEqfwUN0Ww2qGq8BvcQ==">AMUW2mX5UHzBXzBQFN+pT1b/zlppXbemDlRQgBE6RoH19cp8PfSxqGq/Yd0DPsoeU8pOkYbvj0d2h4kNGyS14kG4yPopb/OUfBsdCQRN4N2Yb6FYLZx+gxgitx4C0guFqVPd/OkuFciH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Cushman</dc:creator>
  <cp:lastModifiedBy>Pamela Wahlers</cp:lastModifiedBy>
  <cp:revision>2</cp:revision>
  <dcterms:created xsi:type="dcterms:W3CDTF">2021-04-13T23:37:00Z</dcterms:created>
  <dcterms:modified xsi:type="dcterms:W3CDTF">2021-04-13T23:37:00Z</dcterms:modified>
</cp:coreProperties>
</file>